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4293" w:rsidRDefault="00724293" w:rsidP="00724293">
      <w:pPr>
        <w:pStyle w:val="-"/>
        <w:rPr>
          <w:rtl/>
        </w:rPr>
      </w:pPr>
      <w:bookmarkStart w:id="0" w:name="_Toc318848606"/>
      <w:bookmarkStart w:id="1" w:name="_Toc393947089"/>
      <w:bookmarkStart w:id="2" w:name="_Toc401697091"/>
      <w:bookmarkStart w:id="3" w:name="_Toc401697661"/>
      <w:bookmarkStart w:id="4" w:name="_Toc449854890"/>
      <w:bookmarkStart w:id="5" w:name="_Toc450472638"/>
      <w:bookmarkStart w:id="6" w:name="_Toc486277381"/>
      <w:bookmarkStart w:id="7" w:name="_GoBack"/>
      <w:bookmarkEnd w:id="7"/>
      <w:r w:rsidRPr="00CA654E">
        <w:rPr>
          <w:rtl/>
        </w:rPr>
        <w:t>נספח</w:t>
      </w:r>
      <w:r>
        <w:rPr>
          <w:rFonts w:hint="cs"/>
          <w:rtl/>
        </w:rPr>
        <w:t xml:space="preserve"> 0.7.1</w:t>
      </w:r>
      <w:r>
        <w:rPr>
          <w:rtl/>
        </w:rPr>
        <w:t>ד</w:t>
      </w:r>
      <w:r w:rsidRPr="00CA654E">
        <w:rPr>
          <w:rtl/>
        </w:rPr>
        <w:t xml:space="preserve">' </w:t>
      </w:r>
      <w:r>
        <w:rPr>
          <w:rFonts w:hint="cs"/>
          <w:rtl/>
        </w:rPr>
        <w:t>א</w:t>
      </w:r>
      <w:r>
        <w:rPr>
          <w:rtl/>
        </w:rPr>
        <w:t>ישור עריכת ביטוחים</w:t>
      </w:r>
      <w:bookmarkEnd w:id="0"/>
      <w:bookmarkEnd w:id="1"/>
      <w:bookmarkEnd w:id="2"/>
      <w:bookmarkEnd w:id="3"/>
      <w:bookmarkEnd w:id="4"/>
      <w:bookmarkEnd w:id="5"/>
      <w:bookmarkEnd w:id="6"/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לכבוד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rtl/>
        </w:rPr>
      </w:pP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מדינת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ישראל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–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רשות המסים בישראל</w:t>
      </w: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rtl/>
        </w:rPr>
      </w:pPr>
      <w:r>
        <w:rPr>
          <w:rFonts w:asciiTheme="minorHAnsi" w:eastAsiaTheme="minorHAnsi" w:hAnsiTheme="minorHAnsi" w:hint="cs"/>
          <w:b/>
          <w:bCs/>
          <w:sz w:val="28"/>
          <w:szCs w:val="28"/>
          <w:rtl/>
        </w:rPr>
        <w:t>בנק ישראל 5, ירושלים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rtl/>
        </w:rPr>
        <w:t>;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proofErr w:type="spellStart"/>
      <w:r w:rsidRPr="00CF69B2">
        <w:rPr>
          <w:rFonts w:asciiTheme="minorHAnsi" w:eastAsiaTheme="minorHAnsi" w:hAnsiTheme="minorHAnsi" w:hint="cs"/>
          <w:rtl/>
        </w:rPr>
        <w:t>א</w:t>
      </w:r>
      <w:r w:rsidRPr="00CF69B2">
        <w:rPr>
          <w:rFonts w:asciiTheme="minorHAnsi" w:eastAsiaTheme="minorHAnsi" w:hAnsiTheme="minorHAnsi"/>
          <w:rtl/>
        </w:rPr>
        <w:t>.</w:t>
      </w:r>
      <w:r w:rsidRPr="00CF69B2">
        <w:rPr>
          <w:rFonts w:asciiTheme="minorHAnsi" w:eastAsiaTheme="minorHAnsi" w:hAnsiTheme="minorHAnsi" w:hint="cs"/>
          <w:rtl/>
        </w:rPr>
        <w:t>ג</w:t>
      </w:r>
      <w:r w:rsidRPr="00CF69B2">
        <w:rPr>
          <w:rFonts w:asciiTheme="minorHAnsi" w:eastAsiaTheme="minorHAnsi" w:hAnsiTheme="minorHAnsi"/>
          <w:rtl/>
        </w:rPr>
        <w:t>.</w:t>
      </w:r>
      <w:r w:rsidRPr="00CF69B2">
        <w:rPr>
          <w:rFonts w:asciiTheme="minorHAnsi" w:eastAsiaTheme="minorHAnsi" w:hAnsiTheme="minorHAnsi" w:hint="cs"/>
          <w:rtl/>
        </w:rPr>
        <w:t>נ</w:t>
      </w:r>
      <w:proofErr w:type="spellEnd"/>
      <w:r w:rsidRPr="00CF69B2">
        <w:rPr>
          <w:rFonts w:asciiTheme="minorHAnsi" w:eastAsiaTheme="minorHAnsi" w:hAnsiTheme="minorHAnsi"/>
          <w:rtl/>
        </w:rPr>
        <w:t>.,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jc w:val="center"/>
        <w:rPr>
          <w:rFonts w:asciiTheme="minorHAnsi" w:eastAsiaTheme="minorHAnsi" w:hAnsiTheme="minorHAnsi"/>
          <w:b/>
          <w:bCs/>
          <w:sz w:val="32"/>
          <w:szCs w:val="32"/>
          <w:rtl/>
        </w:rPr>
      </w:pPr>
      <w:r w:rsidRPr="00CF69B2">
        <w:rPr>
          <w:rFonts w:asciiTheme="minorHAnsi" w:eastAsiaTheme="minorHAnsi" w:hAnsiTheme="minorHAnsi" w:hint="cs"/>
          <w:rtl/>
        </w:rPr>
        <w:t>הנדון</w:t>
      </w:r>
      <w:r w:rsidRPr="00CF69B2">
        <w:rPr>
          <w:rFonts w:asciiTheme="minorHAnsi" w:eastAsiaTheme="minorHAnsi" w:hAnsiTheme="minorHAnsi"/>
          <w:rtl/>
        </w:rPr>
        <w:t>:</w:t>
      </w:r>
      <w:r w:rsidRPr="00CF69B2">
        <w:rPr>
          <w:rFonts w:asciiTheme="minorHAnsi" w:eastAsiaTheme="minorHAnsi" w:hAnsiTheme="minorHAnsi"/>
          <w:b/>
          <w:bCs/>
          <w:sz w:val="32"/>
          <w:szCs w:val="32"/>
          <w:rtl/>
        </w:rPr>
        <w:t xml:space="preserve">  </w:t>
      </w:r>
      <w:r w:rsidRPr="00CF69B2">
        <w:rPr>
          <w:rFonts w:asciiTheme="minorHAnsi" w:eastAsiaTheme="minorHAnsi" w:hAnsiTheme="minorHAnsi" w:hint="cs"/>
          <w:b/>
          <w:bCs/>
          <w:sz w:val="32"/>
          <w:szCs w:val="32"/>
          <w:u w:val="single"/>
          <w:rtl/>
        </w:rPr>
        <w:t>אישור</w:t>
      </w:r>
      <w:r w:rsidRPr="00CF69B2">
        <w:rPr>
          <w:rFonts w:asciiTheme="minorHAnsi" w:eastAsiaTheme="minorHAnsi" w:hAnsiTheme="minorHAnsi"/>
          <w:b/>
          <w:bCs/>
          <w:sz w:val="32"/>
          <w:szCs w:val="32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32"/>
          <w:szCs w:val="32"/>
          <w:u w:val="single"/>
          <w:rtl/>
        </w:rPr>
        <w:t>קיום</w:t>
      </w:r>
      <w:r w:rsidRPr="00CF69B2">
        <w:rPr>
          <w:rFonts w:asciiTheme="minorHAnsi" w:eastAsiaTheme="minorHAnsi" w:hAnsiTheme="minorHAnsi"/>
          <w:b/>
          <w:bCs/>
          <w:sz w:val="32"/>
          <w:szCs w:val="32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32"/>
          <w:szCs w:val="32"/>
          <w:u w:val="single"/>
          <w:rtl/>
        </w:rPr>
        <w:t>ביטוחים</w:t>
      </w: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32"/>
          <w:szCs w:val="32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הננו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מאשרים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בזה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ערכנו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למבוטחנו</w:t>
      </w:r>
      <w:r w:rsidRPr="00CF69B2">
        <w:rPr>
          <w:rFonts w:asciiTheme="minorHAnsi" w:eastAsiaTheme="minorHAnsi" w:hAnsiTheme="minorHAnsi"/>
          <w:rtl/>
        </w:rPr>
        <w:t xml:space="preserve"> _____________</w:t>
      </w:r>
      <w:r w:rsidRPr="00CF69B2">
        <w:rPr>
          <w:rFonts w:asciiTheme="minorHAnsi" w:eastAsiaTheme="minorHAnsi" w:hAnsiTheme="minorHAnsi" w:hint="cs"/>
          <w:rtl/>
        </w:rPr>
        <w:t>_</w:t>
      </w:r>
      <w:r w:rsidRPr="00CF69B2">
        <w:rPr>
          <w:rFonts w:asciiTheme="minorHAnsi" w:eastAsiaTheme="minorHAnsi" w:hAnsiTheme="minorHAnsi"/>
          <w:rtl/>
        </w:rPr>
        <w:t>______</w:t>
      </w:r>
      <w:r w:rsidRPr="00CF69B2">
        <w:rPr>
          <w:rFonts w:asciiTheme="minorHAnsi" w:eastAsiaTheme="minorHAnsi" w:hAnsiTheme="minorHAnsi" w:hint="cs"/>
          <w:rtl/>
        </w:rPr>
        <w:t>_</w:t>
      </w:r>
      <w:r w:rsidRPr="00CF69B2">
        <w:rPr>
          <w:rFonts w:asciiTheme="minorHAnsi" w:eastAsiaTheme="minorHAnsi" w:hAnsiTheme="minorHAnsi"/>
          <w:rtl/>
        </w:rPr>
        <w:t>_______(</w:t>
      </w:r>
      <w:r w:rsidRPr="00CF69B2">
        <w:rPr>
          <w:rFonts w:asciiTheme="minorHAnsi" w:eastAsiaTheme="minorHAnsi" w:hAnsiTheme="minorHAnsi" w:hint="cs"/>
          <w:rtl/>
        </w:rPr>
        <w:t>להלן</w:t>
      </w:r>
      <w:r w:rsidRPr="00CF69B2">
        <w:rPr>
          <w:rFonts w:asciiTheme="minorHAnsi" w:eastAsiaTheme="minorHAnsi" w:hAnsiTheme="minorHAnsi"/>
          <w:rtl/>
        </w:rPr>
        <w:t xml:space="preserve"> "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")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לתקופת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מיום</w:t>
      </w:r>
      <w:r w:rsidRPr="00CF69B2">
        <w:rPr>
          <w:rFonts w:asciiTheme="minorHAnsi" w:eastAsiaTheme="minorHAnsi" w:hAnsiTheme="minorHAnsi"/>
          <w:rtl/>
        </w:rPr>
        <w:t xml:space="preserve"> _______________ </w:t>
      </w:r>
      <w:r w:rsidRPr="00CF69B2">
        <w:rPr>
          <w:rFonts w:asciiTheme="minorHAnsi" w:eastAsiaTheme="minorHAnsi" w:hAnsiTheme="minorHAnsi" w:hint="cs"/>
          <w:rtl/>
        </w:rPr>
        <w:t>עד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יום</w:t>
      </w:r>
      <w:r w:rsidRPr="00CF69B2">
        <w:rPr>
          <w:rFonts w:asciiTheme="minorHAnsi" w:eastAsiaTheme="minorHAnsi" w:hAnsiTheme="minorHAnsi"/>
          <w:rtl/>
        </w:rPr>
        <w:t xml:space="preserve"> ________________ </w:t>
      </w:r>
      <w:r w:rsidRPr="00CF69B2">
        <w:rPr>
          <w:rFonts w:asciiTheme="minorHAnsi" w:eastAsiaTheme="minorHAnsi" w:hAnsiTheme="minorHAnsi" w:hint="cs"/>
          <w:rtl/>
        </w:rPr>
        <w:t>בקשר להקמה, הטמעה ותחזוקה של מערכת לניהול תיקי פרויקטים (</w:t>
      </w:r>
      <w:r w:rsidRPr="00CF69B2">
        <w:rPr>
          <w:rFonts w:asciiTheme="minorHAnsi" w:eastAsiaTheme="minorHAnsi" w:hAnsiTheme="minorHAnsi" w:hint="cs"/>
        </w:rPr>
        <w:t>P</w:t>
      </w:r>
      <w:r w:rsidRPr="00CF69B2">
        <w:rPr>
          <w:rFonts w:asciiTheme="minorHAnsi" w:eastAsiaTheme="minorHAnsi" w:hAnsiTheme="minorHAnsi"/>
        </w:rPr>
        <w:t>rojects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Portfolio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Management</w:t>
      </w:r>
      <w:r w:rsidRPr="00CF69B2">
        <w:rPr>
          <w:rFonts w:asciiTheme="minorHAnsi" w:eastAsiaTheme="minorHAnsi" w:hAnsiTheme="minorHAnsi" w:hint="cs"/>
          <w:rtl/>
        </w:rPr>
        <w:t>) עבור רשות המסים בישראל,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בהתאם למכרז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וחוזה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עם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 w:hint="eastAsia"/>
          <w:rtl/>
        </w:rPr>
        <w:t>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רשות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המסים בישראל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המפורטים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להלן</w:t>
      </w:r>
      <w:r w:rsidRPr="00CF69B2">
        <w:rPr>
          <w:rFonts w:asciiTheme="minorHAnsi" w:eastAsiaTheme="minorHAnsi" w:hAnsiTheme="minorHAnsi"/>
          <w:rtl/>
        </w:rPr>
        <w:t xml:space="preserve">:                                                  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  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</w:pP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ביטוח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חבות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המעבידים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1. </w:t>
      </w:r>
      <w:r w:rsidRPr="00CF69B2">
        <w:rPr>
          <w:rFonts w:asciiTheme="minorHAnsi" w:eastAsiaTheme="minorHAnsi" w:hAnsiTheme="minorHAnsi" w:hint="cs"/>
          <w:rtl/>
        </w:rPr>
        <w:t>אחריותו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החוקית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עובדיו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תחומי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והשטחים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המוחזקים</w:t>
      </w:r>
      <w:r w:rsidRPr="00CF69B2">
        <w:rPr>
          <w:rFonts w:asciiTheme="minorHAnsi" w:eastAsiaTheme="minorHAnsi" w:hAnsiTheme="minorHAnsi"/>
          <w:rtl/>
        </w:rPr>
        <w:t xml:space="preserve">.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2. </w:t>
      </w:r>
      <w:r w:rsidRPr="00CF69B2">
        <w:rPr>
          <w:rFonts w:asciiTheme="minorHAnsi" w:eastAsiaTheme="minorHAnsi" w:hAnsiTheme="minorHAnsi" w:hint="cs"/>
          <w:rtl/>
        </w:rPr>
        <w:t>גבול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יפחת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מסך</w:t>
      </w:r>
      <w:r w:rsidRPr="00CF69B2">
        <w:rPr>
          <w:rFonts w:asciiTheme="minorHAnsi" w:eastAsiaTheme="minorHAnsi" w:hAnsiTheme="minorHAnsi"/>
          <w:rtl/>
        </w:rPr>
        <w:t xml:space="preserve">  5,000,000 </w:t>
      </w:r>
      <w:r w:rsidRPr="00CF69B2">
        <w:rPr>
          <w:rFonts w:asciiTheme="minorHAnsi" w:eastAsiaTheme="minorHAnsi" w:hAnsiTheme="minorHAnsi" w:hint="cs"/>
          <w:rtl/>
        </w:rPr>
        <w:t>דולר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ארה</w:t>
      </w:r>
      <w:r w:rsidRPr="00CF69B2">
        <w:rPr>
          <w:rFonts w:asciiTheme="minorHAnsi" w:eastAsiaTheme="minorHAnsi" w:hAnsiTheme="minorHAnsi"/>
          <w:rtl/>
        </w:rPr>
        <w:t>"</w:t>
      </w:r>
      <w:r w:rsidRPr="00CF69B2">
        <w:rPr>
          <w:rFonts w:asciiTheme="minorHAnsi" w:eastAsiaTheme="minorHAnsi" w:hAnsiTheme="minorHAnsi" w:hint="cs"/>
          <w:rtl/>
        </w:rPr>
        <w:t>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לעובד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למקרה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ולתקופת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(</w:t>
      </w:r>
      <w:r w:rsidRPr="00CF69B2">
        <w:rPr>
          <w:rFonts w:asciiTheme="minorHAnsi" w:eastAsiaTheme="minorHAnsi" w:hAnsiTheme="minorHAnsi" w:hint="cs"/>
          <w:rtl/>
        </w:rPr>
        <w:t>שנה</w:t>
      </w:r>
      <w:r w:rsidRPr="00CF69B2">
        <w:rPr>
          <w:rFonts w:asciiTheme="minorHAnsi" w:eastAsiaTheme="minorHAnsi" w:hAnsiTheme="minorHAnsi"/>
          <w:rtl/>
        </w:rPr>
        <w:t>)</w:t>
      </w:r>
      <w:r w:rsidRPr="00CF69B2">
        <w:rPr>
          <w:rFonts w:asciiTheme="minorHAnsi" w:eastAsiaTheme="minorHAnsi" w:hAnsiTheme="minorHAnsi" w:hint="cs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3. 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מורחב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לכסות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proofErr w:type="spellStart"/>
      <w:r w:rsidRPr="00CF69B2">
        <w:rPr>
          <w:rFonts w:asciiTheme="minorHAnsi" w:eastAsiaTheme="minorHAnsi" w:hAnsiTheme="minorHAnsi" w:hint="cs"/>
          <w:rtl/>
        </w:rPr>
        <w:t>חבותו</w:t>
      </w:r>
      <w:proofErr w:type="spellEnd"/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המבוטח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קבלנים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קבלני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משנה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ועובדיהם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היה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>ויחשב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כמעבידם</w:t>
      </w:r>
      <w:r w:rsidRPr="00CF69B2">
        <w:rPr>
          <w:rFonts w:asciiTheme="minorHAnsi" w:eastAsiaTheme="minorHAnsi" w:hAnsiTheme="minorHAnsi"/>
          <w:rtl/>
        </w:rPr>
        <w:t xml:space="preserve">;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4</w:t>
      </w:r>
      <w:r w:rsidRPr="00CF69B2">
        <w:rPr>
          <w:rFonts w:asciiTheme="minorHAnsi" w:eastAsiaTheme="minorHAnsi" w:hAnsiTheme="minorHAnsi"/>
          <w:rtl/>
        </w:rPr>
        <w:t xml:space="preserve">. 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מורחב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לשפות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– </w:t>
      </w:r>
      <w:r w:rsidRPr="00CF69B2">
        <w:rPr>
          <w:rFonts w:asciiTheme="minorHAnsi" w:eastAsiaTheme="minorHAnsi" w:hAnsiTheme="minorHAnsi" w:hint="cs"/>
          <w:rtl/>
        </w:rPr>
        <w:t>רשות המסים בישראל היה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ונטען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לעניין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קרות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תאונת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עבודה</w:t>
      </w:r>
      <w:r w:rsidRPr="00CF69B2">
        <w:rPr>
          <w:rFonts w:asciiTheme="minorHAnsi" w:eastAsiaTheme="minorHAnsi" w:hAnsiTheme="minorHAnsi"/>
          <w:rtl/>
        </w:rPr>
        <w:t>/</w:t>
      </w:r>
      <w:r w:rsidRPr="00CF69B2">
        <w:rPr>
          <w:rFonts w:asciiTheme="minorHAnsi" w:eastAsiaTheme="minorHAnsi" w:hAnsiTheme="minorHAnsi" w:hint="cs"/>
          <w:rtl/>
        </w:rPr>
        <w:t>מחלת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מקצוע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כלשהי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כי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נושאים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בחבות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</w:rPr>
      </w:pPr>
      <w:r w:rsidRPr="00CF69B2">
        <w:rPr>
          <w:rFonts w:asciiTheme="minorHAnsi" w:eastAsiaTheme="minorHAnsi" w:hAnsiTheme="minorHAnsi" w:hint="cs"/>
          <w:rtl/>
        </w:rPr>
        <w:t xml:space="preserve">     מעביד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כלשהם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מעובדי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קבלנים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קבלני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משנה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ועובדיהם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שבשירותו.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</w:pP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ביטוח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אחריות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כלפי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צד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שלישי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color w:val="FF0000"/>
          <w:rtl/>
        </w:rPr>
        <w:t xml:space="preserve">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>1.</w:t>
      </w:r>
      <w:r w:rsidRPr="00CF69B2">
        <w:rPr>
          <w:rFonts w:asciiTheme="minorHAnsi" w:eastAsiaTheme="minorHAnsi" w:hAnsiTheme="minorHAnsi" w:hint="cs"/>
          <w:rtl/>
        </w:rPr>
        <w:t xml:space="preserve"> אחריותו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החוקית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שלישי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דיני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נזקי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גוף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>ורכוש בכל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תחומי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והשטחים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המוחזקים.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2. גבול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יפחת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מסך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500,000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דולר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ארה</w:t>
      </w:r>
      <w:r w:rsidRPr="00CF69B2">
        <w:rPr>
          <w:rFonts w:asciiTheme="minorHAnsi" w:eastAsiaTheme="minorHAnsi" w:hAnsiTheme="minorHAnsi"/>
          <w:rtl/>
        </w:rPr>
        <w:t>"</w:t>
      </w:r>
      <w:r w:rsidRPr="00CF69B2">
        <w:rPr>
          <w:rFonts w:asciiTheme="minorHAnsi" w:eastAsiaTheme="minorHAnsi" w:hAnsiTheme="minorHAnsi" w:hint="cs"/>
          <w:rtl/>
        </w:rPr>
        <w:t>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למקרה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ולתקופת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(</w:t>
      </w:r>
      <w:r w:rsidRPr="00CF69B2">
        <w:rPr>
          <w:rFonts w:asciiTheme="minorHAnsi" w:eastAsiaTheme="minorHAnsi" w:hAnsiTheme="minorHAnsi" w:hint="cs"/>
          <w:rtl/>
        </w:rPr>
        <w:t>שנה</w:t>
      </w:r>
      <w:r w:rsidRPr="00CF69B2">
        <w:rPr>
          <w:rFonts w:asciiTheme="minorHAnsi" w:eastAsiaTheme="minorHAnsi" w:hAnsiTheme="minorHAnsi"/>
          <w:rtl/>
        </w:rPr>
        <w:t xml:space="preserve">);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3. בפוליסה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ייכלל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סעיף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צולבת</w:t>
      </w:r>
      <w:r w:rsidRPr="00CF69B2">
        <w:rPr>
          <w:rFonts w:asciiTheme="minorHAnsi" w:eastAsiaTheme="minorHAnsi" w:hAnsiTheme="minorHAnsi"/>
          <w:rtl/>
        </w:rPr>
        <w:t xml:space="preserve"> - </w:t>
      </w:r>
      <w:r w:rsidRPr="00CF69B2">
        <w:rPr>
          <w:rFonts w:asciiTheme="minorHAnsi" w:eastAsiaTheme="minorHAnsi" w:hAnsiTheme="minorHAnsi"/>
        </w:rPr>
        <w:t>Cross  Liability</w:t>
      </w:r>
      <w:r w:rsidRPr="00CF69B2">
        <w:rPr>
          <w:rFonts w:asciiTheme="minorHAnsi" w:eastAsiaTheme="minorHAnsi" w:hAnsiTheme="minorHAnsi" w:hint="cs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4.</w:t>
      </w:r>
      <w:r w:rsidRPr="00CF69B2">
        <w:rPr>
          <w:rFonts w:asciiTheme="minorHAnsi" w:eastAsiaTheme="minorHAnsi" w:hAnsiTheme="minorHAnsi" w:cstheme="minorBidi" w:hint="cs"/>
          <w:sz w:val="22"/>
          <w:szCs w:val="22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סייג</w:t>
      </w:r>
      <w:r w:rsidRPr="00CF69B2">
        <w:rPr>
          <w:rFonts w:asciiTheme="minorHAnsi" w:eastAsiaTheme="minorHAnsi" w:hAnsiTheme="minorHAnsi"/>
          <w:rtl/>
        </w:rPr>
        <w:t>/</w:t>
      </w:r>
      <w:r w:rsidRPr="00CF69B2">
        <w:rPr>
          <w:rFonts w:asciiTheme="minorHAnsi" w:eastAsiaTheme="minorHAnsi" w:hAnsiTheme="minorHAnsi" w:hint="cs"/>
          <w:rtl/>
        </w:rPr>
        <w:t>חריג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לגבי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רכוש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והמתייחס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לרכוש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שהספק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איש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שבשירותו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>פועלים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פעלו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בו</w:t>
      </w:r>
      <w:r w:rsidRPr="00CF69B2">
        <w:rPr>
          <w:rFonts w:asciiTheme="minorHAnsi" w:eastAsiaTheme="minorHAnsi" w:hAnsiTheme="minorHAnsi"/>
          <w:rtl/>
        </w:rPr>
        <w:t xml:space="preserve">- </w:t>
      </w:r>
      <w:r w:rsidRPr="00CF69B2">
        <w:rPr>
          <w:rFonts w:asciiTheme="minorHAnsi" w:eastAsiaTheme="minorHAnsi" w:hAnsiTheme="minorHAnsi" w:hint="cs"/>
          <w:rtl/>
        </w:rPr>
        <w:t xml:space="preserve">מבוטל.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5.</w:t>
      </w:r>
      <w:r w:rsidRPr="00CF69B2">
        <w:rPr>
          <w:rFonts w:asciiTheme="minorHAnsi" w:eastAsiaTheme="minorHAnsi" w:hAnsiTheme="minorHAnsi" w:cstheme="minorBidi" w:hint="cs"/>
          <w:sz w:val="22"/>
          <w:szCs w:val="22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רכוש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ייחשב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רכוש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שלישי.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6. 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מורחב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לכסות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proofErr w:type="spellStart"/>
      <w:r w:rsidRPr="00CF69B2">
        <w:rPr>
          <w:rFonts w:asciiTheme="minorHAnsi" w:eastAsiaTheme="minorHAnsi" w:hAnsiTheme="minorHAnsi" w:hint="cs"/>
          <w:rtl/>
        </w:rPr>
        <w:t>חבותו</w:t>
      </w:r>
      <w:proofErr w:type="spellEnd"/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המבוטח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שלישי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פעילות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קבלנים</w:t>
      </w:r>
      <w:r w:rsidRPr="00CF69B2">
        <w:rPr>
          <w:rFonts w:asciiTheme="minorHAnsi" w:eastAsiaTheme="minorHAnsi" w:hAnsiTheme="minorHAnsi"/>
          <w:rtl/>
        </w:rPr>
        <w:t xml:space="preserve">,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>קבלני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משנה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ועובדיהם</w:t>
      </w:r>
      <w:r w:rsidRPr="00CF69B2">
        <w:rPr>
          <w:rFonts w:asciiTheme="minorHAnsi" w:eastAsiaTheme="minorHAnsi" w:hAnsiTheme="minorHAnsi"/>
          <w:rtl/>
        </w:rPr>
        <w:t>;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                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7</w:t>
      </w:r>
      <w:r w:rsidRPr="00CF69B2">
        <w:rPr>
          <w:rFonts w:asciiTheme="minorHAnsi" w:eastAsiaTheme="minorHAnsi" w:hAnsiTheme="minorHAnsi"/>
          <w:rtl/>
        </w:rPr>
        <w:t xml:space="preserve">.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מורחב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לשפות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–  </w:t>
      </w:r>
      <w:r w:rsidRPr="00CF69B2">
        <w:rPr>
          <w:rFonts w:asciiTheme="minorHAnsi" w:eastAsiaTheme="minorHAnsi" w:hAnsiTheme="minorHAnsi" w:hint="cs"/>
          <w:rtl/>
        </w:rPr>
        <w:t>רשות המסים בישראל ככל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שייחשבו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אחראים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למעשי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</w:t>
      </w:r>
      <w:r w:rsidRPr="00CF69B2">
        <w:rPr>
          <w:rFonts w:asciiTheme="minorHAnsi" w:eastAsiaTheme="minorHAnsi" w:hAnsiTheme="minorHAnsi"/>
          <w:rtl/>
        </w:rPr>
        <w:t>/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מחדלי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וכל הפועלים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מטעמו</w:t>
      </w:r>
      <w:r w:rsidRPr="00CF69B2">
        <w:rPr>
          <w:rFonts w:asciiTheme="minorHAnsi" w:eastAsiaTheme="minorHAnsi" w:hAnsiTheme="minorHAnsi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</w:pP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ביטוח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משולב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לאחריות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מקצועית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וחבות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המוצר</w:t>
      </w:r>
      <w:r w:rsidRPr="00CF69B2"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</w:t>
      </w:r>
    </w:p>
    <w:p w:rsidR="00724293" w:rsidRPr="00CF69B2" w:rsidRDefault="00724293" w:rsidP="00724293">
      <w:pPr>
        <w:jc w:val="right"/>
        <w:rPr>
          <w:rFonts w:asciiTheme="majorBidi" w:eastAsiaTheme="minorHAnsi" w:hAnsiTheme="majorBidi" w:cstheme="majorBidi"/>
          <w:b/>
          <w:bCs/>
        </w:rPr>
      </w:pPr>
      <w:r w:rsidRPr="00CF69B2">
        <w:rPr>
          <w:rFonts w:asciiTheme="majorBidi" w:eastAsiaTheme="minorHAnsi" w:hAnsiTheme="majorBidi" w:cstheme="majorBidi"/>
          <w:b/>
          <w:bCs/>
        </w:rPr>
        <w:t>COMBINED PRODUCTS LIABILITY AND PROFESSIONAL INDEMNITY</w:t>
      </w:r>
      <w:r w:rsidRPr="00CF69B2">
        <w:rPr>
          <w:rFonts w:asciiTheme="majorBidi" w:eastAsiaTheme="minorHAnsi" w:hAnsiTheme="majorBidi" w:cstheme="majorBidi"/>
          <w:b/>
          <w:bCs/>
          <w:rtl/>
        </w:rPr>
        <w:t xml:space="preserve"> </w:t>
      </w:r>
    </w:p>
    <w:p w:rsidR="00724293" w:rsidRPr="00CF69B2" w:rsidRDefault="00724293" w:rsidP="00724293">
      <w:pPr>
        <w:jc w:val="right"/>
        <w:rPr>
          <w:rFonts w:asciiTheme="majorBidi" w:eastAsiaTheme="minorHAnsi" w:hAnsiTheme="majorBidi" w:cstheme="majorBidi"/>
          <w:b/>
          <w:bCs/>
        </w:rPr>
      </w:pPr>
      <w:r w:rsidRPr="00CF69B2">
        <w:rPr>
          <w:rFonts w:asciiTheme="majorBidi" w:eastAsiaTheme="minorHAnsi" w:hAnsiTheme="majorBidi" w:cstheme="majorBidi"/>
          <w:b/>
          <w:bCs/>
        </w:rPr>
        <w:t xml:space="preserve">POLICY   FOR THE SOFTWARE AND </w:t>
      </w:r>
      <w:proofErr w:type="gramStart"/>
      <w:r w:rsidRPr="00CF69B2">
        <w:rPr>
          <w:rFonts w:asciiTheme="majorBidi" w:eastAsiaTheme="minorHAnsi" w:hAnsiTheme="majorBidi" w:cstheme="majorBidi"/>
          <w:b/>
          <w:bCs/>
        </w:rPr>
        <w:t>HARDWARE  INDUSTRY</w:t>
      </w:r>
      <w:proofErr w:type="gramEnd"/>
      <w:r w:rsidRPr="00CF69B2">
        <w:rPr>
          <w:rFonts w:asciiTheme="majorBidi" w:eastAsiaTheme="minorHAnsi" w:hAnsiTheme="majorBidi" w:cstheme="majorBidi"/>
          <w:b/>
          <w:bCs/>
        </w:rPr>
        <w:t>.</w:t>
      </w:r>
      <w:r w:rsidRPr="00CF69B2">
        <w:rPr>
          <w:rFonts w:asciiTheme="majorBidi" w:eastAsiaTheme="minorHAnsi" w:hAnsiTheme="majorBidi" w:cstheme="majorBidi"/>
          <w:b/>
          <w:bCs/>
          <w:rtl/>
        </w:rPr>
        <w:t xml:space="preserve">               </w:t>
      </w:r>
    </w:p>
    <w:p w:rsidR="00724293" w:rsidRPr="00CF69B2" w:rsidRDefault="00724293" w:rsidP="00724293">
      <w:pPr>
        <w:rPr>
          <w:rFonts w:asciiTheme="majorBidi" w:eastAsiaTheme="minorHAnsi" w:hAnsiTheme="majorBidi"/>
          <w:rtl/>
        </w:rPr>
      </w:pPr>
      <w:r w:rsidRPr="00CF69B2">
        <w:rPr>
          <w:rFonts w:asciiTheme="majorBidi" w:eastAsiaTheme="minorHAnsi" w:hAnsiTheme="majorBidi"/>
          <w:rtl/>
        </w:rPr>
        <w:t>או</w:t>
      </w:r>
    </w:p>
    <w:p w:rsidR="00724293" w:rsidRPr="00CF69B2" w:rsidRDefault="00724293" w:rsidP="00724293">
      <w:pPr>
        <w:jc w:val="right"/>
        <w:rPr>
          <w:rFonts w:asciiTheme="majorBidi" w:eastAsiaTheme="minorHAnsi" w:hAnsiTheme="majorBidi" w:cstheme="majorBidi"/>
          <w:b/>
          <w:bCs/>
        </w:rPr>
      </w:pPr>
      <w:r w:rsidRPr="00CF69B2">
        <w:rPr>
          <w:rFonts w:asciiTheme="majorBidi" w:eastAsiaTheme="minorHAnsi" w:hAnsiTheme="majorBidi" w:cstheme="majorBidi"/>
          <w:b/>
          <w:bCs/>
        </w:rPr>
        <w:t>ELECTRONIC PRODUCTS AND SERVICES ERRORS OR OMISSONS</w:t>
      </w:r>
    </w:p>
    <w:p w:rsidR="00724293" w:rsidRPr="00CF69B2" w:rsidRDefault="00724293" w:rsidP="00724293">
      <w:pPr>
        <w:jc w:val="right"/>
        <w:rPr>
          <w:rFonts w:asciiTheme="majorBidi" w:eastAsiaTheme="minorHAnsi" w:hAnsiTheme="majorBidi" w:cstheme="majorBidi"/>
          <w:b/>
          <w:bCs/>
        </w:rPr>
      </w:pPr>
      <w:r w:rsidRPr="00CF69B2">
        <w:rPr>
          <w:rFonts w:asciiTheme="majorBidi" w:eastAsiaTheme="minorHAnsi" w:hAnsiTheme="majorBidi" w:cstheme="majorBidi"/>
          <w:b/>
          <w:bCs/>
        </w:rPr>
        <w:t xml:space="preserve">AND   </w:t>
      </w:r>
      <w:proofErr w:type="gramStart"/>
      <w:r w:rsidRPr="00CF69B2">
        <w:rPr>
          <w:rFonts w:asciiTheme="majorBidi" w:eastAsiaTheme="minorHAnsi" w:hAnsiTheme="majorBidi" w:cstheme="majorBidi"/>
          <w:b/>
          <w:bCs/>
        </w:rPr>
        <w:t>PRODUCTS  LIABILITY</w:t>
      </w:r>
      <w:proofErr w:type="gramEnd"/>
      <w:r w:rsidRPr="00CF69B2">
        <w:rPr>
          <w:rFonts w:asciiTheme="majorBidi" w:eastAsiaTheme="minorHAnsi" w:hAnsiTheme="majorBidi" w:cstheme="majorBidi"/>
          <w:b/>
          <w:bCs/>
        </w:rPr>
        <w:t xml:space="preserve">  INSURANCE</w:t>
      </w:r>
    </w:p>
    <w:p w:rsidR="00724293" w:rsidRPr="00CF69B2" w:rsidRDefault="00724293" w:rsidP="00724293">
      <w:pPr>
        <w:jc w:val="right"/>
        <w:rPr>
          <w:rFonts w:asciiTheme="majorBidi" w:eastAsiaTheme="minorHAnsi" w:hAnsiTheme="majorBidi" w:cstheme="majorBidi"/>
          <w:b/>
          <w:bCs/>
          <w:rtl/>
        </w:rPr>
      </w:pPr>
      <w:r w:rsidRPr="00CF69B2">
        <w:rPr>
          <w:rFonts w:asciiTheme="majorBidi" w:eastAsiaTheme="minorHAnsi" w:hAnsiTheme="majorBidi" w:cstheme="majorBidi"/>
          <w:b/>
          <w:bCs/>
          <w:rtl/>
        </w:rPr>
        <w:t xml:space="preserve">                                                         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1</w:t>
      </w:r>
      <w:r w:rsidRPr="00CF69B2">
        <w:rPr>
          <w:rFonts w:asciiTheme="minorHAnsi" w:eastAsiaTheme="minorHAnsi" w:hAnsiTheme="minorHAnsi"/>
          <w:rtl/>
        </w:rPr>
        <w:t xml:space="preserve">.  </w:t>
      </w:r>
      <w:r w:rsidRPr="00CF69B2">
        <w:rPr>
          <w:rFonts w:asciiTheme="minorHAnsi" w:eastAsiaTheme="minorHAnsi" w:hAnsiTheme="minorHAnsi" w:hint="cs"/>
          <w:rtl/>
        </w:rPr>
        <w:t>אחריותו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החוקית של הספק 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הקמה, הטמעה ותחזוקה של מערכת לניהול תיקי פרויקטים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(</w:t>
      </w:r>
      <w:r w:rsidRPr="00CF69B2">
        <w:rPr>
          <w:rFonts w:asciiTheme="minorHAnsi" w:eastAsiaTheme="minorHAnsi" w:hAnsiTheme="minorHAnsi" w:hint="cs"/>
        </w:rPr>
        <w:t>P</w:t>
      </w:r>
      <w:r w:rsidRPr="00CF69B2">
        <w:rPr>
          <w:rFonts w:asciiTheme="minorHAnsi" w:eastAsiaTheme="minorHAnsi" w:hAnsiTheme="minorHAnsi"/>
        </w:rPr>
        <w:t>rojects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Portfolio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Management</w:t>
      </w:r>
      <w:r w:rsidRPr="00CF69B2">
        <w:rPr>
          <w:rFonts w:asciiTheme="minorHAnsi" w:eastAsiaTheme="minorHAnsi" w:hAnsiTheme="minorHAnsi" w:hint="cs"/>
          <w:rtl/>
        </w:rPr>
        <w:t>) עבור רשות המסים בישראל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כולל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התממשקות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למערכות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קיימות</w:t>
      </w:r>
      <w:r w:rsidRPr="00CF69B2">
        <w:rPr>
          <w:rFonts w:asciiTheme="minorHAnsi" w:eastAsiaTheme="minorHAnsi" w:hAnsiTheme="minorHAnsi"/>
          <w:rtl/>
        </w:rPr>
        <w:t>,</w:t>
      </w:r>
      <w:r w:rsidRPr="00CF69B2">
        <w:rPr>
          <w:rFonts w:asciiTheme="minorHAnsi" w:eastAsiaTheme="minorHAnsi" w:hAnsiTheme="minorHAnsi" w:hint="cs"/>
          <w:rtl/>
        </w:rPr>
        <w:t xml:space="preserve"> התקנה, הפעלה, הרצה, אפיון ועיצוב מערכות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 xml:space="preserve">פיתוח, יישום, אינטגרציה, הטמעה,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שינויים ותוספות, ליווי, תיעוד, תיקון תקלות, בדיקות, הדרכה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תחזוקה, תמיכה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 xml:space="preserve">שירות 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ואחריות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בהתאם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למכרז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וחוזה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 –  </w:t>
      </w:r>
      <w:r w:rsidRPr="00CF69B2">
        <w:rPr>
          <w:rFonts w:asciiTheme="minorHAnsi" w:eastAsiaTheme="minorHAnsi" w:hAnsiTheme="minorHAnsi" w:hint="cs"/>
          <w:rtl/>
        </w:rPr>
        <w:t>רשות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המסים בישראל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בביטוח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משולב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לאחריות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מקצועית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וחבות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המוצר.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2</w:t>
      </w:r>
      <w:r w:rsidRPr="00CF69B2">
        <w:rPr>
          <w:rFonts w:asciiTheme="minorHAnsi" w:eastAsiaTheme="minorHAnsi" w:hAnsiTheme="minorHAnsi"/>
          <w:rtl/>
        </w:rPr>
        <w:t xml:space="preserve">.  </w:t>
      </w:r>
      <w:r w:rsidRPr="00CF69B2">
        <w:rPr>
          <w:rFonts w:asciiTheme="minorHAnsi" w:eastAsiaTheme="minorHAnsi" w:hAnsiTheme="minorHAnsi" w:hint="cs"/>
          <w:rtl/>
        </w:rPr>
        <w:t>הפוליסה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מכסה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חבות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עובדיו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הפועלים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מטעמו</w:t>
      </w:r>
      <w:r w:rsidRPr="00CF69B2">
        <w:rPr>
          <w:rFonts w:asciiTheme="minorHAnsi" w:eastAsiaTheme="minorHAnsi" w:hAnsiTheme="minorHAnsi"/>
          <w:rtl/>
        </w:rPr>
        <w:t>:-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(</w:t>
      </w:r>
      <w:r w:rsidRPr="00CF69B2">
        <w:rPr>
          <w:rFonts w:asciiTheme="minorHAnsi" w:eastAsiaTheme="minorHAnsi" w:hAnsiTheme="minorHAnsi" w:hint="cs"/>
          <w:rtl/>
        </w:rPr>
        <w:t>א</w:t>
      </w:r>
      <w:r w:rsidRPr="00CF69B2">
        <w:rPr>
          <w:rFonts w:asciiTheme="minorHAnsi" w:eastAsiaTheme="minorHAnsi" w:hAnsiTheme="minorHAnsi"/>
          <w:rtl/>
        </w:rPr>
        <w:t xml:space="preserve">). </w:t>
      </w:r>
      <w:r w:rsidRPr="00CF69B2">
        <w:rPr>
          <w:rFonts w:asciiTheme="minorHAnsi" w:eastAsiaTheme="minorHAnsi" w:hAnsiTheme="minorHAnsi" w:hint="cs"/>
          <w:rtl/>
        </w:rPr>
        <w:t>בקשר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מעשה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מחדל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מקצועי</w:t>
      </w:r>
      <w:r w:rsidRPr="00CF69B2">
        <w:rPr>
          <w:rFonts w:asciiTheme="minorHAnsi" w:eastAsiaTheme="minorHAnsi" w:hAnsiTheme="minorHAnsi"/>
          <w:rtl/>
        </w:rPr>
        <w:t xml:space="preserve">  - </w:t>
      </w:r>
      <w:r w:rsidRPr="00CF69B2">
        <w:rPr>
          <w:rFonts w:asciiTheme="minorHAnsi" w:eastAsiaTheme="minorHAnsi" w:hAnsiTheme="minorHAnsi" w:hint="cs"/>
          <w:rtl/>
        </w:rPr>
        <w:t>כיסוי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הפרת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חובה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מקצועית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טעות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השמטה</w:t>
      </w:r>
      <w:r w:rsidRPr="00CF69B2">
        <w:rPr>
          <w:rFonts w:asciiTheme="minorHAnsi" w:eastAsiaTheme="minorHAnsi" w:hAnsiTheme="minorHAnsi"/>
          <w:rtl/>
        </w:rPr>
        <w:t xml:space="preserve">,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   </w:t>
      </w:r>
      <w:r w:rsidRPr="00CF69B2">
        <w:rPr>
          <w:rFonts w:asciiTheme="minorHAnsi" w:eastAsiaTheme="minorHAnsi" w:hAnsiTheme="minorHAnsi" w:hint="cs"/>
          <w:rtl/>
        </w:rPr>
        <w:t>הזנחה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ורשלנות</w:t>
      </w:r>
      <w:r w:rsidRPr="00CF69B2">
        <w:rPr>
          <w:rFonts w:asciiTheme="minorHAnsi" w:eastAsiaTheme="minorHAnsi" w:hAnsiTheme="minorHAnsi"/>
          <w:rtl/>
        </w:rPr>
        <w:t>;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(</w:t>
      </w:r>
      <w:r w:rsidRPr="00CF69B2">
        <w:rPr>
          <w:rFonts w:asciiTheme="minorHAnsi" w:eastAsiaTheme="minorHAnsi" w:hAnsiTheme="minorHAnsi" w:hint="cs"/>
          <w:rtl/>
        </w:rPr>
        <w:t>ב</w:t>
      </w:r>
      <w:r w:rsidRPr="00CF69B2">
        <w:rPr>
          <w:rFonts w:asciiTheme="minorHAnsi" w:eastAsiaTheme="minorHAnsi" w:hAnsiTheme="minorHAnsi"/>
          <w:rtl/>
        </w:rPr>
        <w:t xml:space="preserve">). </w:t>
      </w:r>
      <w:proofErr w:type="spellStart"/>
      <w:r w:rsidRPr="00CF69B2">
        <w:rPr>
          <w:rFonts w:asciiTheme="minorHAnsi" w:eastAsiaTheme="minorHAnsi" w:hAnsiTheme="minorHAnsi" w:hint="cs"/>
          <w:rtl/>
        </w:rPr>
        <w:t>חבותו</w:t>
      </w:r>
      <w:proofErr w:type="spellEnd"/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מפגם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במוצר</w:t>
      </w:r>
      <w:r w:rsidRPr="00CF69B2">
        <w:rPr>
          <w:rFonts w:asciiTheme="minorHAnsi" w:eastAsiaTheme="minorHAnsi" w:hAnsiTheme="minorHAnsi"/>
          <w:rtl/>
        </w:rPr>
        <w:t xml:space="preserve"> - </w:t>
      </w:r>
      <w:r w:rsidRPr="00CF69B2">
        <w:rPr>
          <w:rFonts w:asciiTheme="minorHAnsi" w:eastAsiaTheme="minorHAnsi" w:hAnsiTheme="minorHAnsi" w:hint="cs"/>
          <w:rtl/>
        </w:rPr>
        <w:t>כיסוי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נזקים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ייגרמו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בקשר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מוצרים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שיוצרו</w:t>
      </w:r>
      <w:r w:rsidRPr="00CF69B2">
        <w:rPr>
          <w:rFonts w:asciiTheme="minorHAnsi" w:eastAsiaTheme="minorHAnsi" w:hAnsiTheme="minorHAnsi"/>
          <w:rtl/>
        </w:rPr>
        <w:t xml:space="preserve">,  </w:t>
      </w:r>
      <w:r w:rsidRPr="00CF69B2">
        <w:rPr>
          <w:rFonts w:asciiTheme="minorHAnsi" w:eastAsiaTheme="minorHAnsi" w:hAnsiTheme="minorHAnsi" w:hint="cs"/>
          <w:rtl/>
        </w:rPr>
        <w:t>פותחו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הורכבו</w:t>
      </w:r>
      <w:r w:rsidRPr="00CF69B2">
        <w:rPr>
          <w:rFonts w:asciiTheme="minorHAnsi" w:eastAsiaTheme="minorHAnsi" w:hAnsiTheme="minorHAnsi"/>
          <w:rtl/>
        </w:rPr>
        <w:t xml:space="preserve">,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</w:t>
      </w:r>
      <w:r w:rsidRPr="00CF69B2">
        <w:rPr>
          <w:rFonts w:asciiTheme="minorHAnsi" w:eastAsiaTheme="minorHAnsi" w:hAnsiTheme="minorHAnsi" w:hint="cs"/>
          <w:rtl/>
        </w:rPr>
        <w:t xml:space="preserve"> 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תוקנו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סופקו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נמכרו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הופצו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טופלו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דרך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ידי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מטעמו</w:t>
      </w:r>
      <w:r w:rsidRPr="00CF69B2">
        <w:rPr>
          <w:rFonts w:asciiTheme="minorHAnsi" w:eastAsiaTheme="minorHAnsi" w:hAnsiTheme="minorHAnsi"/>
          <w:rtl/>
        </w:rPr>
        <w:t xml:space="preserve">;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(</w:t>
      </w:r>
      <w:r w:rsidRPr="00CF69B2">
        <w:rPr>
          <w:rFonts w:asciiTheme="minorHAnsi" w:eastAsiaTheme="minorHAnsi" w:hAnsiTheme="minorHAnsi" w:hint="cs"/>
          <w:rtl/>
        </w:rPr>
        <w:t>ג</w:t>
      </w:r>
      <w:r w:rsidRPr="00CF69B2">
        <w:rPr>
          <w:rFonts w:asciiTheme="minorHAnsi" w:eastAsiaTheme="minorHAnsi" w:hAnsiTheme="minorHAnsi"/>
          <w:rtl/>
        </w:rPr>
        <w:t xml:space="preserve">). </w:t>
      </w:r>
      <w:r w:rsidRPr="00CF69B2">
        <w:rPr>
          <w:rFonts w:asciiTheme="minorHAnsi" w:eastAsiaTheme="minorHAnsi" w:hAnsiTheme="minorHAnsi" w:hint="cs"/>
          <w:rtl/>
        </w:rPr>
        <w:t>פעילות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עובדיו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הפועלים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מטעמו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כולל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בגין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הקמה, הטמעה ותחזוקה של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      מערכת לניהול תיקי פרויקטים (</w:t>
      </w:r>
      <w:r w:rsidRPr="00CF69B2">
        <w:rPr>
          <w:rFonts w:asciiTheme="minorHAnsi" w:eastAsiaTheme="minorHAnsi" w:hAnsiTheme="minorHAnsi" w:hint="cs"/>
        </w:rPr>
        <w:t>P</w:t>
      </w:r>
      <w:r w:rsidRPr="00CF69B2">
        <w:rPr>
          <w:rFonts w:asciiTheme="minorHAnsi" w:eastAsiaTheme="minorHAnsi" w:hAnsiTheme="minorHAnsi"/>
        </w:rPr>
        <w:t>rojects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Portfolio</w:t>
      </w:r>
      <w:r w:rsidRPr="00CF69B2">
        <w:rPr>
          <w:rFonts w:asciiTheme="minorHAnsi" w:eastAsiaTheme="minorHAnsi" w:hAnsiTheme="minorHAnsi" w:hint="cs"/>
        </w:rPr>
        <w:t xml:space="preserve"> </w:t>
      </w:r>
      <w:r w:rsidRPr="00CF69B2">
        <w:rPr>
          <w:rFonts w:asciiTheme="minorHAnsi" w:eastAsiaTheme="minorHAnsi" w:hAnsiTheme="minorHAnsi"/>
        </w:rPr>
        <w:t>Management</w:t>
      </w:r>
      <w:r w:rsidRPr="00CF69B2">
        <w:rPr>
          <w:rFonts w:asciiTheme="minorHAnsi" w:eastAsiaTheme="minorHAnsi" w:hAnsiTheme="minorHAnsi" w:hint="cs"/>
          <w:rtl/>
        </w:rPr>
        <w:t xml:space="preserve">) עבור רשות המסים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      בישראל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כולל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התממשקות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למערכות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קיימות</w:t>
      </w:r>
      <w:r w:rsidRPr="00CF69B2">
        <w:rPr>
          <w:rFonts w:asciiTheme="minorHAnsi" w:eastAsiaTheme="minorHAnsi" w:hAnsiTheme="minorHAnsi"/>
          <w:rtl/>
        </w:rPr>
        <w:t>,</w:t>
      </w:r>
      <w:r w:rsidRPr="00CF69B2">
        <w:rPr>
          <w:rFonts w:asciiTheme="minorHAnsi" w:eastAsiaTheme="minorHAnsi" w:hAnsiTheme="minorHAnsi" w:hint="cs"/>
          <w:rtl/>
        </w:rPr>
        <w:t xml:space="preserve"> התקנה, הפעלה, הרצה, אפיון ועיצוב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      מערכות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 xml:space="preserve">פיתוח, יישום, אינטגרציה, הטמעה, שינויים ותוספות, ליווי, תיעוד, תיקון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      תקלות, בדיקות, הדרכה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תחזוקה, תמיכה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 xml:space="preserve">שירות 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ואחריות.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3</w:t>
      </w:r>
      <w:r w:rsidRPr="00CF69B2">
        <w:rPr>
          <w:rFonts w:asciiTheme="minorHAnsi" w:eastAsiaTheme="minorHAnsi" w:hAnsiTheme="minorHAnsi"/>
          <w:rtl/>
        </w:rPr>
        <w:t xml:space="preserve">.  </w:t>
      </w:r>
      <w:r w:rsidRPr="00CF69B2">
        <w:rPr>
          <w:rFonts w:asciiTheme="minorHAnsi" w:eastAsiaTheme="minorHAnsi" w:hAnsiTheme="minorHAnsi" w:hint="cs"/>
          <w:rtl/>
        </w:rPr>
        <w:t>גבולות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למקרה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ולשנה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יפחתו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</w:t>
      </w:r>
      <w:r w:rsidRPr="00CF69B2">
        <w:rPr>
          <w:rFonts w:asciiTheme="minorHAnsi" w:eastAsiaTheme="minorHAnsi" w:hAnsiTheme="minorHAnsi"/>
          <w:rtl/>
        </w:rPr>
        <w:t xml:space="preserve"> – </w:t>
      </w:r>
      <w:r w:rsidRPr="00CF69B2">
        <w:rPr>
          <w:rFonts w:asciiTheme="minorHAnsi" w:eastAsiaTheme="minorHAnsi" w:hAnsiTheme="minorHAnsi" w:hint="cs"/>
          <w:rtl/>
        </w:rPr>
        <w:t>1,000</w:t>
      </w:r>
      <w:r w:rsidRPr="00CF69B2">
        <w:rPr>
          <w:rFonts w:asciiTheme="minorHAnsi" w:eastAsiaTheme="minorHAnsi" w:hAnsiTheme="minorHAnsi"/>
          <w:rtl/>
        </w:rPr>
        <w:t xml:space="preserve">,000 </w:t>
      </w:r>
      <w:r w:rsidRPr="00CF69B2">
        <w:rPr>
          <w:rFonts w:asciiTheme="minorHAnsi" w:eastAsiaTheme="minorHAnsi" w:hAnsiTheme="minorHAnsi" w:hint="cs"/>
          <w:rtl/>
        </w:rPr>
        <w:t>דולר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ארה</w:t>
      </w:r>
      <w:r w:rsidRPr="00CF69B2">
        <w:rPr>
          <w:rFonts w:asciiTheme="minorHAnsi" w:eastAsiaTheme="minorHAnsi" w:hAnsiTheme="minorHAnsi"/>
          <w:rtl/>
        </w:rPr>
        <w:t>"</w:t>
      </w:r>
      <w:r w:rsidRPr="00CF69B2">
        <w:rPr>
          <w:rFonts w:asciiTheme="minorHAnsi" w:eastAsiaTheme="minorHAnsi" w:hAnsiTheme="minorHAnsi" w:hint="cs"/>
          <w:rtl/>
        </w:rPr>
        <w:t>ב</w:t>
      </w:r>
      <w:r w:rsidRPr="00CF69B2">
        <w:rPr>
          <w:rFonts w:asciiTheme="minorHAnsi" w:eastAsiaTheme="minorHAnsi" w:hAnsiTheme="minorHAnsi"/>
          <w:rtl/>
        </w:rPr>
        <w:t>;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- </w:t>
      </w:r>
      <w:r w:rsidRPr="00CF69B2">
        <w:rPr>
          <w:rFonts w:asciiTheme="minorHAnsi" w:eastAsiaTheme="minorHAnsi" w:hAnsiTheme="minorHAnsi" w:hint="cs"/>
          <w:rtl/>
        </w:rPr>
        <w:t>הארכת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תקופת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הגילוי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לפחות</w:t>
      </w:r>
      <w:r w:rsidRPr="00CF69B2">
        <w:rPr>
          <w:rFonts w:asciiTheme="minorHAnsi" w:eastAsiaTheme="minorHAnsi" w:hAnsiTheme="minorHAnsi"/>
          <w:rtl/>
        </w:rPr>
        <w:t xml:space="preserve"> 12  </w:t>
      </w:r>
      <w:r w:rsidRPr="00CF69B2">
        <w:rPr>
          <w:rFonts w:asciiTheme="minorHAnsi" w:eastAsiaTheme="minorHAnsi" w:hAnsiTheme="minorHAnsi" w:hint="cs"/>
          <w:rtl/>
        </w:rPr>
        <w:t>חודשים</w:t>
      </w:r>
      <w:r w:rsidRPr="00CF69B2">
        <w:rPr>
          <w:rFonts w:asciiTheme="minorHAnsi" w:eastAsiaTheme="minorHAnsi" w:hAnsiTheme="minorHAnsi"/>
          <w:rtl/>
        </w:rPr>
        <w:t>;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- </w:t>
      </w:r>
      <w:r w:rsidRPr="00CF69B2">
        <w:rPr>
          <w:rFonts w:asciiTheme="minorHAnsi" w:eastAsiaTheme="minorHAnsi" w:hAnsiTheme="minorHAnsi" w:hint="cs"/>
          <w:rtl/>
        </w:rPr>
        <w:t>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צולבת</w:t>
      </w:r>
      <w:r w:rsidRPr="00CF69B2">
        <w:rPr>
          <w:rFonts w:asciiTheme="minorHAnsi" w:eastAsiaTheme="minorHAnsi" w:hAnsiTheme="minorHAnsi"/>
          <w:rtl/>
        </w:rPr>
        <w:t xml:space="preserve"> – </w:t>
      </w:r>
      <w:r w:rsidRPr="00CF69B2">
        <w:rPr>
          <w:rFonts w:asciiTheme="minorHAnsi" w:eastAsiaTheme="minorHAnsi" w:hAnsiTheme="minorHAnsi"/>
        </w:rPr>
        <w:t>Cross  Liability</w:t>
      </w:r>
      <w:r w:rsidRPr="00CF69B2">
        <w:rPr>
          <w:rFonts w:asciiTheme="minorHAnsi" w:eastAsiaTheme="minorHAnsi" w:hAnsiTheme="minorHAnsi" w:hint="cs"/>
          <w:rtl/>
        </w:rPr>
        <w:t xml:space="preserve">, אולם הכיסוי לא יחול ביחס לתביעות הספק כלפי מדינת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  ישראל - רשות המסים בישראל</w:t>
      </w:r>
      <w:r w:rsidRPr="00CF69B2">
        <w:rPr>
          <w:rFonts w:asciiTheme="minorHAnsi" w:eastAsiaTheme="minorHAnsi" w:hAnsiTheme="minorHAnsi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4</w:t>
      </w:r>
      <w:r w:rsidRPr="00CF69B2">
        <w:rPr>
          <w:rFonts w:asciiTheme="minorHAnsi" w:eastAsiaTheme="minorHAnsi" w:hAnsiTheme="minorHAnsi"/>
          <w:rtl/>
        </w:rPr>
        <w:t xml:space="preserve">.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מורחב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לשפות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– </w:t>
      </w:r>
      <w:r w:rsidRPr="00CF69B2">
        <w:rPr>
          <w:rFonts w:asciiTheme="minorHAnsi" w:eastAsiaTheme="minorHAnsi" w:hAnsiTheme="minorHAnsi" w:hint="cs"/>
          <w:rtl/>
        </w:rPr>
        <w:t>רשות המסים בישראל, ככל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שייחשבו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אחראים למעשי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</w:t>
      </w:r>
      <w:r w:rsidRPr="00CF69B2">
        <w:rPr>
          <w:rFonts w:asciiTheme="minorHAnsi" w:eastAsiaTheme="minorHAnsi" w:hAnsiTheme="minorHAnsi"/>
          <w:rtl/>
        </w:rPr>
        <w:t>/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מחדלי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הפועלים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מטעמו</w:t>
      </w:r>
      <w:r w:rsidRPr="00CF69B2">
        <w:rPr>
          <w:rFonts w:asciiTheme="minorHAnsi" w:eastAsiaTheme="minorHAnsi" w:hAnsiTheme="minorHAnsi"/>
          <w:rtl/>
        </w:rPr>
        <w:t xml:space="preserve">.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sz w:val="28"/>
          <w:szCs w:val="28"/>
          <w:u w:val="single"/>
          <w:rtl/>
        </w:rPr>
      </w:pPr>
      <w:r w:rsidRPr="00CF69B2">
        <w:rPr>
          <w:rFonts w:asciiTheme="minorHAnsi" w:eastAsiaTheme="minorHAnsi" w:hAnsiTheme="minorHAnsi" w:hint="cs"/>
          <w:b/>
          <w:bCs/>
          <w:sz w:val="28"/>
          <w:szCs w:val="28"/>
          <w:u w:val="single"/>
          <w:rtl/>
        </w:rPr>
        <w:t>כללי</w:t>
      </w:r>
    </w:p>
    <w:p w:rsidR="00724293" w:rsidRPr="00CF69B2" w:rsidRDefault="00724293" w:rsidP="00724293">
      <w:pPr>
        <w:rPr>
          <w:rFonts w:asciiTheme="minorHAnsi" w:eastAsiaTheme="minorHAnsi" w:hAnsiTheme="minorHAnsi"/>
          <w:color w:val="FF0000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בפוליסות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הנ"ל נכללו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התנאים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הבאים</w:t>
      </w:r>
      <w:r w:rsidRPr="00CF69B2">
        <w:rPr>
          <w:rFonts w:asciiTheme="minorHAnsi" w:eastAsiaTheme="minorHAnsi" w:hAnsiTheme="minorHAnsi"/>
          <w:rtl/>
        </w:rPr>
        <w:t>: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</w:rPr>
      </w:pPr>
      <w:r w:rsidRPr="00CF69B2">
        <w:rPr>
          <w:rFonts w:asciiTheme="minorHAnsi" w:eastAsiaTheme="minorHAnsi" w:hAnsiTheme="minorHAnsi"/>
          <w:rtl/>
        </w:rPr>
        <w:t xml:space="preserve">1.  </w:t>
      </w:r>
      <w:r w:rsidRPr="00CF69B2">
        <w:rPr>
          <w:rFonts w:asciiTheme="minorHAnsi" w:eastAsiaTheme="minorHAnsi" w:hAnsiTheme="minorHAnsi" w:hint="cs"/>
          <w:rtl/>
        </w:rPr>
        <w:t>לשם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המבוטח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יתווספו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כמבוטחים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נוספים</w:t>
      </w:r>
      <w:r w:rsidRPr="00CF69B2">
        <w:rPr>
          <w:rFonts w:asciiTheme="minorHAnsi" w:eastAsiaTheme="minorHAnsi" w:hAnsiTheme="minorHAnsi"/>
          <w:rtl/>
        </w:rPr>
        <w:t xml:space="preserve">: </w:t>
      </w:r>
      <w:r w:rsidRPr="00CF69B2">
        <w:rPr>
          <w:rFonts w:asciiTheme="minorHAnsi" w:eastAsiaTheme="minorHAnsi" w:hAnsiTheme="minorHAnsi" w:hint="cs"/>
          <w:b/>
          <w:bCs/>
          <w:rtl/>
        </w:rPr>
        <w:t>מדינת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ישראל</w:t>
      </w:r>
      <w:r w:rsidRPr="00CF69B2">
        <w:rPr>
          <w:rFonts w:asciiTheme="minorHAnsi" w:eastAsiaTheme="minorHAnsi" w:hAnsiTheme="minorHAnsi"/>
          <w:b/>
          <w:bCs/>
          <w:rtl/>
        </w:rPr>
        <w:t xml:space="preserve"> – </w:t>
      </w:r>
      <w:r w:rsidRPr="00CF69B2">
        <w:rPr>
          <w:rFonts w:asciiTheme="minorHAnsi" w:eastAsiaTheme="minorHAnsi" w:hAnsiTheme="minorHAnsi" w:hint="cs"/>
          <w:b/>
          <w:bCs/>
          <w:rtl/>
        </w:rPr>
        <w:t>רשות המסים</w:t>
      </w:r>
      <w:r>
        <w:rPr>
          <w:rFonts w:asciiTheme="minorHAnsi" w:eastAsiaTheme="minorHAnsi" w:hAnsiTheme="minorHAnsi" w:hint="cs"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בישראל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, בכפוף</w:t>
      </w:r>
      <w:r w:rsidRPr="00CF69B2">
        <w:rPr>
          <w:rFonts w:asciiTheme="minorHAnsi" w:eastAsiaTheme="minorHAnsi" w:hAnsiTheme="minorHAnsi"/>
          <w:rtl/>
        </w:rPr>
        <w:t xml:space="preserve"> </w:t>
      </w:r>
      <w:proofErr w:type="spellStart"/>
      <w:r w:rsidRPr="00CF69B2">
        <w:rPr>
          <w:rFonts w:asciiTheme="minorHAnsi" w:eastAsiaTheme="minorHAnsi" w:hAnsiTheme="minorHAnsi" w:hint="cs"/>
          <w:rtl/>
        </w:rPr>
        <w:t>להרחבי</w:t>
      </w:r>
      <w:proofErr w:type="spellEnd"/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השיפוי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כמפורט לעיל</w:t>
      </w:r>
      <w:r w:rsidRPr="00CF69B2">
        <w:rPr>
          <w:rFonts w:asciiTheme="minorHAnsi" w:eastAsiaTheme="minorHAnsi" w:hAnsiTheme="minorHAnsi"/>
          <w:rtl/>
        </w:rPr>
        <w:t xml:space="preserve">.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2.  בכל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מקרה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צמצום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ביטול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ע</w:t>
      </w:r>
      <w:r w:rsidRPr="00CF69B2">
        <w:rPr>
          <w:rFonts w:asciiTheme="minorHAnsi" w:eastAsiaTheme="minorHAnsi" w:hAnsiTheme="minorHAnsi"/>
          <w:rtl/>
        </w:rPr>
        <w:t>"</w:t>
      </w:r>
      <w:r w:rsidRPr="00CF69B2">
        <w:rPr>
          <w:rFonts w:asciiTheme="minorHAnsi" w:eastAsiaTheme="minorHAnsi" w:hAnsiTheme="minorHAnsi" w:hint="cs"/>
          <w:rtl/>
        </w:rPr>
        <w:t>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הצדדים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יהיה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להם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תוקף,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אלא 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 xml:space="preserve"> אם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ניתנה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ידינו הודעה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מוקדמת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60 </w:t>
      </w:r>
      <w:r w:rsidRPr="00CF69B2">
        <w:rPr>
          <w:rFonts w:asciiTheme="minorHAnsi" w:eastAsiaTheme="minorHAnsi" w:hAnsiTheme="minorHAnsi" w:hint="cs"/>
          <w:rtl/>
        </w:rPr>
        <w:t>יום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לפחות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במכתב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רשום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לחשב רשות המסים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בישראל.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3.  אנו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מוותרים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זכות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תחלוף</w:t>
      </w:r>
      <w:r w:rsidRPr="00CF69B2">
        <w:rPr>
          <w:rFonts w:asciiTheme="minorHAnsi" w:eastAsiaTheme="minorHAnsi" w:hAnsiTheme="minorHAnsi"/>
          <w:rtl/>
        </w:rPr>
        <w:t>/</w:t>
      </w:r>
      <w:r w:rsidRPr="00CF69B2">
        <w:rPr>
          <w:rFonts w:asciiTheme="minorHAnsi" w:eastAsiaTheme="minorHAnsi" w:hAnsiTheme="minorHAnsi" w:hint="cs"/>
          <w:rtl/>
        </w:rPr>
        <w:t>שיבוב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תביעה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השתתפות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חזרה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 -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 xml:space="preserve"> רשות המסים בישראל ועובדיהם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ובלבד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שהוויתור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יחול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לטובת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אדם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שגרם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לנזק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 xml:space="preserve">מתוך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 xml:space="preserve">     כוונת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זדון</w:t>
      </w:r>
      <w:r w:rsidRPr="00CF69B2">
        <w:rPr>
          <w:rFonts w:asciiTheme="minorHAnsi" w:eastAsiaTheme="minorHAnsi" w:hAnsiTheme="minorHAnsi"/>
          <w:rtl/>
        </w:rPr>
        <w:t xml:space="preserve">.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4. 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אחראי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בלעדית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כלפינו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לתשלום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דמי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עבור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הפוליסות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ולמילוי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החובות</w:t>
      </w:r>
      <w:r w:rsidRPr="00CF69B2">
        <w:rPr>
          <w:rFonts w:asciiTheme="minorHAnsi" w:eastAsiaTheme="minorHAnsi" w:hAnsiTheme="minorHAnsi"/>
          <w:rtl/>
        </w:rPr>
        <w:t xml:space="preserve">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</w:t>
      </w:r>
      <w:r w:rsidRPr="00CF69B2">
        <w:rPr>
          <w:rFonts w:asciiTheme="minorHAnsi" w:eastAsiaTheme="minorHAnsi" w:hAnsiTheme="minorHAnsi" w:hint="cs"/>
          <w:rtl/>
        </w:rPr>
        <w:t>המוטלות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המבוטח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תנאי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הפוליסות</w:t>
      </w:r>
      <w:r w:rsidRPr="00CF69B2">
        <w:rPr>
          <w:rFonts w:asciiTheme="minorHAnsi" w:eastAsiaTheme="minorHAnsi" w:hAnsiTheme="minorHAnsi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5.  </w:t>
      </w:r>
      <w:r w:rsidRPr="00CF69B2">
        <w:rPr>
          <w:rFonts w:asciiTheme="minorHAnsi" w:eastAsiaTheme="minorHAnsi" w:hAnsiTheme="minorHAnsi" w:hint="cs"/>
          <w:rtl/>
        </w:rPr>
        <w:t>ההשתתפויות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העצמיות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הנקובות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ופוליסה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תחולנה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בלעדית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הספק</w:t>
      </w:r>
      <w:r w:rsidRPr="00CF69B2">
        <w:rPr>
          <w:rFonts w:asciiTheme="minorHAnsi" w:eastAsiaTheme="minorHAnsi" w:hAnsiTheme="minorHAnsi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6.  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סעיף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בפוליסות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המפקיע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מקטין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בדרך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שהיא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המבטח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כאשר</w:t>
      </w:r>
      <w:r w:rsidRPr="00CF69B2">
        <w:rPr>
          <w:rFonts w:asciiTheme="minorHAnsi" w:eastAsiaTheme="minorHAnsi" w:hAnsiTheme="minorHAnsi"/>
          <w:rtl/>
        </w:rPr>
        <w:t xml:space="preserve">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 xml:space="preserve"> קיים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אחר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יופעל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כלפי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מדינת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ישראל</w:t>
      </w:r>
      <w:r w:rsidRPr="00CF69B2">
        <w:rPr>
          <w:rFonts w:asciiTheme="minorHAnsi" w:eastAsiaTheme="minorHAnsi" w:hAnsiTheme="minorHAnsi"/>
          <w:rtl/>
        </w:rPr>
        <w:t xml:space="preserve">, </w:t>
      </w:r>
      <w:r w:rsidRPr="00CF69B2">
        <w:rPr>
          <w:rFonts w:asciiTheme="minorHAnsi" w:eastAsiaTheme="minorHAnsi" w:hAnsiTheme="minorHAnsi" w:hint="cs"/>
          <w:rtl/>
        </w:rPr>
        <w:t>והביטוח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הינו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בחזקת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ביטוח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ראשוני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המזכה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</w:t>
      </w:r>
      <w:r w:rsidRPr="00CF69B2">
        <w:rPr>
          <w:rFonts w:asciiTheme="minorHAnsi" w:eastAsiaTheme="minorHAnsi" w:hAnsiTheme="minorHAnsi" w:hint="cs"/>
          <w:rtl/>
        </w:rPr>
        <w:t xml:space="preserve"> במלוא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הזכויות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הביטוח</w:t>
      </w:r>
      <w:r w:rsidRPr="00CF69B2">
        <w:rPr>
          <w:rFonts w:asciiTheme="minorHAnsi" w:eastAsiaTheme="minorHAnsi" w:hAnsiTheme="minorHAnsi"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7.  תנאי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הכיסוי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של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הפוליסות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הנ"ל לא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יפחתו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מהמקובל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על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פי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תנאי</w:t>
      </w:r>
      <w:r w:rsidRPr="00CF69B2">
        <w:rPr>
          <w:rFonts w:asciiTheme="minorHAnsi" w:eastAsiaTheme="minorHAnsi" w:hAnsiTheme="minorHAnsi"/>
          <w:rtl/>
        </w:rPr>
        <w:t xml:space="preserve"> "</w:t>
      </w:r>
      <w:r w:rsidRPr="00CF69B2">
        <w:rPr>
          <w:rFonts w:asciiTheme="minorHAnsi" w:eastAsiaTheme="minorHAnsi" w:hAnsiTheme="minorHAnsi" w:hint="cs"/>
          <w:rtl/>
        </w:rPr>
        <w:t>פוליסות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נוסח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ביט</w:t>
      </w:r>
      <w:r w:rsidRPr="00CF69B2">
        <w:rPr>
          <w:rFonts w:asciiTheme="minorHAnsi" w:eastAsiaTheme="minorHAnsi" w:hAnsiTheme="minorHAnsi"/>
          <w:rtl/>
        </w:rPr>
        <w:t xml:space="preserve">", </w:t>
      </w:r>
      <w:r w:rsidRPr="00CF69B2">
        <w:rPr>
          <w:rFonts w:asciiTheme="minorHAnsi" w:eastAsiaTheme="minorHAnsi" w:hAnsiTheme="minorHAnsi" w:hint="cs"/>
          <w:rtl/>
        </w:rPr>
        <w:t>בכפוף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</w:t>
      </w:r>
      <w:r w:rsidRPr="00CF69B2">
        <w:rPr>
          <w:rFonts w:asciiTheme="minorHAnsi" w:eastAsiaTheme="minorHAnsi" w:hAnsiTheme="minorHAnsi" w:hint="cs"/>
          <w:rtl/>
        </w:rPr>
        <w:t xml:space="preserve"> 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להרחבת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הכיסויים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כמפורט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לעיל</w:t>
      </w:r>
      <w:r w:rsidRPr="00CF69B2">
        <w:rPr>
          <w:rFonts w:asciiTheme="minorHAnsi" w:eastAsiaTheme="minorHAnsi" w:hAnsiTheme="minorHAnsi"/>
          <w:rtl/>
        </w:rPr>
        <w:t xml:space="preserve">.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rtl/>
        </w:rPr>
      </w:pP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/>
          <w:color w:val="FF0000"/>
          <w:rtl/>
        </w:rPr>
        <w:t xml:space="preserve">            </w:t>
      </w: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  <w:rtl/>
        </w:rPr>
      </w:pPr>
      <w:r w:rsidRPr="00CF69B2">
        <w:rPr>
          <w:rFonts w:asciiTheme="minorHAnsi" w:eastAsiaTheme="minorHAnsi" w:hAnsiTheme="minorHAnsi" w:hint="cs"/>
          <w:b/>
          <w:bCs/>
          <w:rtl/>
        </w:rPr>
        <w:t>בכפוף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לתנאי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וסייגי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הפוליסות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המקוריות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עד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כמה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שלא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שונו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במפורש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על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פי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האמור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באישור</w:t>
      </w:r>
      <w:r w:rsidRPr="00CF69B2">
        <w:rPr>
          <w:rFonts w:asciiTheme="minorHAnsi" w:eastAsiaTheme="minorHAnsi" w:hAnsiTheme="minorHAnsi"/>
          <w:b/>
          <w:bCs/>
          <w:rtl/>
        </w:rPr>
        <w:t xml:space="preserve"> </w:t>
      </w:r>
      <w:r w:rsidRPr="00CF69B2">
        <w:rPr>
          <w:rFonts w:asciiTheme="minorHAnsi" w:eastAsiaTheme="minorHAnsi" w:hAnsiTheme="minorHAnsi" w:hint="cs"/>
          <w:b/>
          <w:bCs/>
          <w:rtl/>
        </w:rPr>
        <w:t>זה</w:t>
      </w:r>
      <w:r w:rsidRPr="00CF69B2">
        <w:rPr>
          <w:rFonts w:asciiTheme="minorHAnsi" w:eastAsiaTheme="minorHAnsi" w:hAnsiTheme="minorHAnsi"/>
          <w:b/>
          <w:bCs/>
          <w:rtl/>
        </w:rPr>
        <w:t>.</w:t>
      </w:r>
    </w:p>
    <w:p w:rsidR="00724293" w:rsidRPr="00CF69B2" w:rsidRDefault="00724293" w:rsidP="00724293">
      <w:pPr>
        <w:rPr>
          <w:rFonts w:asciiTheme="minorHAnsi" w:eastAsiaTheme="minorHAnsi" w:hAnsiTheme="minorHAnsi"/>
          <w:b/>
          <w:bCs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                                                                             </w:t>
      </w:r>
      <w:r w:rsidRPr="00CF69B2">
        <w:rPr>
          <w:rFonts w:asciiTheme="minorHAnsi" w:eastAsiaTheme="minorHAnsi" w:hAnsiTheme="minorHAnsi" w:hint="cs"/>
          <w:rtl/>
        </w:rPr>
        <w:t>בכבוד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רב</w:t>
      </w:r>
      <w:r w:rsidRPr="00CF69B2">
        <w:rPr>
          <w:rFonts w:asciiTheme="minorHAnsi" w:eastAsiaTheme="minorHAnsi" w:hAnsiTheme="minorHAnsi"/>
          <w:rtl/>
        </w:rPr>
        <w:t>,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/>
          <w:rtl/>
        </w:rPr>
        <w:t xml:space="preserve">                                                                    ___________________________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  <w:r w:rsidRPr="00CF69B2">
        <w:rPr>
          <w:rFonts w:asciiTheme="minorHAnsi" w:eastAsiaTheme="minorHAnsi" w:hAnsiTheme="minorHAnsi" w:hint="cs"/>
          <w:rtl/>
        </w:rPr>
        <w:t>תאריך</w:t>
      </w:r>
      <w:r w:rsidRPr="00CF69B2">
        <w:rPr>
          <w:rFonts w:asciiTheme="minorHAnsi" w:eastAsiaTheme="minorHAnsi" w:hAnsiTheme="minorHAnsi"/>
          <w:rtl/>
        </w:rPr>
        <w:t xml:space="preserve">______________                        </w:t>
      </w:r>
      <w:r w:rsidRPr="00CF69B2">
        <w:rPr>
          <w:rFonts w:asciiTheme="minorHAnsi" w:eastAsiaTheme="minorHAnsi" w:hAnsiTheme="minorHAnsi" w:hint="cs"/>
          <w:rtl/>
        </w:rPr>
        <w:t>חתימת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מורשה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המבטח</w:t>
      </w:r>
      <w:r w:rsidRPr="00CF69B2">
        <w:rPr>
          <w:rFonts w:asciiTheme="minorHAnsi" w:eastAsiaTheme="minorHAnsi" w:hAnsiTheme="minorHAnsi"/>
          <w:rtl/>
        </w:rPr>
        <w:t xml:space="preserve">  </w:t>
      </w:r>
      <w:r w:rsidRPr="00CF69B2">
        <w:rPr>
          <w:rFonts w:asciiTheme="minorHAnsi" w:eastAsiaTheme="minorHAnsi" w:hAnsiTheme="minorHAnsi" w:hint="cs"/>
          <w:rtl/>
        </w:rPr>
        <w:t>וחותמת</w:t>
      </w:r>
      <w:r w:rsidRPr="00CF69B2">
        <w:rPr>
          <w:rFonts w:asciiTheme="minorHAnsi" w:eastAsiaTheme="minorHAnsi" w:hAnsiTheme="minorHAnsi"/>
          <w:rtl/>
        </w:rPr>
        <w:t xml:space="preserve"> </w:t>
      </w:r>
      <w:r w:rsidRPr="00CF69B2">
        <w:rPr>
          <w:rFonts w:asciiTheme="minorHAnsi" w:eastAsiaTheme="minorHAnsi" w:hAnsiTheme="minorHAnsi" w:hint="cs"/>
          <w:rtl/>
        </w:rPr>
        <w:t>המבטח</w:t>
      </w:r>
    </w:p>
    <w:p w:rsidR="00724293" w:rsidRPr="00CF69B2" w:rsidRDefault="00724293" w:rsidP="00724293">
      <w:pPr>
        <w:rPr>
          <w:rFonts w:asciiTheme="minorHAnsi" w:eastAsiaTheme="minorHAnsi" w:hAnsiTheme="minorHAnsi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724293" w:rsidRDefault="00724293" w:rsidP="00724293">
      <w:pPr>
        <w:pStyle w:val="Normal0"/>
        <w:spacing w:line="360" w:lineRule="auto"/>
        <w:rPr>
          <w:sz w:val="24"/>
          <w:rtl/>
        </w:rPr>
      </w:pPr>
    </w:p>
    <w:p w:rsidR="00B52370" w:rsidRDefault="00B52370"/>
    <w:sectPr w:rsidR="00B52370" w:rsidSect="00704A0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293"/>
    <w:rsid w:val="002D71FD"/>
    <w:rsid w:val="00704A0F"/>
    <w:rsid w:val="00724293"/>
    <w:rsid w:val="00B52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C43393-90C4-466F-A7B1-DE5D85628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429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0">
    <w:name w:val="Normal 0"/>
    <w:basedOn w:val="a"/>
    <w:link w:val="Normal01"/>
    <w:rsid w:val="00724293"/>
    <w:pPr>
      <w:spacing w:before="120" w:line="320" w:lineRule="exact"/>
      <w:jc w:val="both"/>
    </w:pPr>
    <w:rPr>
      <w:sz w:val="22"/>
      <w:lang w:eastAsia="he-IL"/>
    </w:rPr>
  </w:style>
  <w:style w:type="character" w:customStyle="1" w:styleId="Normal01">
    <w:name w:val="Normal 0 תו1"/>
    <w:basedOn w:val="a0"/>
    <w:link w:val="Normal0"/>
    <w:locked/>
    <w:rsid w:val="00724293"/>
    <w:rPr>
      <w:rFonts w:ascii="Times New Roman" w:eastAsia="Times New Roman" w:hAnsi="Times New Roman" w:cs="David"/>
      <w:szCs w:val="24"/>
      <w:lang w:eastAsia="he-IL"/>
    </w:rPr>
  </w:style>
  <w:style w:type="paragraph" w:customStyle="1" w:styleId="-">
    <w:name w:val="מכרז - נספחים"/>
    <w:basedOn w:val="a"/>
    <w:link w:val="-Char"/>
    <w:qFormat/>
    <w:rsid w:val="00724293"/>
    <w:pPr>
      <w:spacing w:before="240" w:after="120" w:line="360" w:lineRule="auto"/>
      <w:jc w:val="center"/>
      <w:outlineLvl w:val="0"/>
    </w:pPr>
    <w:rPr>
      <w:b/>
      <w:bCs/>
      <w:spacing w:val="30"/>
      <w:lang w:eastAsia="he-IL"/>
    </w:rPr>
  </w:style>
  <w:style w:type="character" w:customStyle="1" w:styleId="-Char">
    <w:name w:val="מכרז - נספחים Char"/>
    <w:basedOn w:val="a0"/>
    <w:link w:val="-"/>
    <w:rsid w:val="00724293"/>
    <w:rPr>
      <w:rFonts w:ascii="Times New Roman" w:eastAsia="Times New Roman" w:hAnsi="Times New Roman" w:cs="David"/>
      <w:b/>
      <w:bCs/>
      <w:spacing w:val="30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866</Words>
  <Characters>4334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 Information Systems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שרה פונקלשטיין</dc:creator>
  <cp:lastModifiedBy>עדנה אור</cp:lastModifiedBy>
  <cp:revision>2</cp:revision>
  <dcterms:created xsi:type="dcterms:W3CDTF">2018-03-20T12:49:00Z</dcterms:created>
  <dcterms:modified xsi:type="dcterms:W3CDTF">2018-03-20T12:49:00Z</dcterms:modified>
</cp:coreProperties>
</file>